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B7FB6" w14:textId="77777777" w:rsidR="0095503C" w:rsidRDefault="0095503C" w:rsidP="00B22FE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9612853" wp14:editId="1F54F549">
            <wp:extent cx="5943600" cy="1399540"/>
            <wp:effectExtent l="0" t="0" r="0" b="0"/>
            <wp:docPr id="5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CF986" w14:textId="2701F3D6" w:rsidR="00FF6D4F" w:rsidRDefault="00FF6D4F" w:rsidP="00982905">
      <w:pPr>
        <w:tabs>
          <w:tab w:val="left" w:pos="1390"/>
        </w:tabs>
        <w:rPr>
          <w:noProof/>
        </w:rPr>
      </w:pPr>
      <w:r>
        <w:rPr>
          <w:noProof/>
        </w:rPr>
        <w:tab/>
      </w:r>
    </w:p>
    <w:p w14:paraId="39E3A165" w14:textId="13527050" w:rsidR="00CB3E3B" w:rsidRDefault="00982905" w:rsidP="00CB3E3B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</w:rPr>
      </w:pPr>
      <w:r w:rsidRPr="005F5404">
        <w:rPr>
          <w:rFonts w:asciiTheme="majorHAnsi" w:eastAsia="Times New Roman" w:hAnsiTheme="majorHAnsi" w:cs="Times New Roman"/>
          <w:b/>
          <w:bCs/>
          <w:color w:val="FF0000"/>
          <w:sz w:val="52"/>
          <w:szCs w:val="52"/>
        </w:rPr>
        <w:t>Attention Disaster Restoration Professionals</w:t>
      </w:r>
      <w:r w:rsidR="00CB3E3B">
        <w:rPr>
          <w:rFonts w:asciiTheme="majorHAnsi" w:eastAsia="Times New Roman" w:hAnsiTheme="majorHAnsi" w:cs="Times New Roman"/>
          <w:b/>
          <w:bCs/>
          <w:color w:val="FF0000"/>
          <w:sz w:val="52"/>
          <w:szCs w:val="52"/>
        </w:rPr>
        <w:t xml:space="preserve"> </w:t>
      </w:r>
      <w:r w:rsidR="00CB3E3B" w:rsidRPr="00CA1737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</w:rPr>
        <w:t>If you provide water</w:t>
      </w:r>
      <w:r w:rsidR="00CA1737" w:rsidRPr="00CA1737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</w:rPr>
        <w:t>, fire &amp; mold</w:t>
      </w:r>
      <w:r w:rsidR="00CB3E3B" w:rsidRPr="00CA1737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</w:rPr>
        <w:t xml:space="preserve"> damage restoration you need to know the regulations.</w:t>
      </w:r>
    </w:p>
    <w:p w14:paraId="59870C47" w14:textId="5AFE521B" w:rsidR="008D254A" w:rsidRPr="00FF129A" w:rsidRDefault="008D254A" w:rsidP="008D254A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32"/>
          <w:szCs w:val="32"/>
        </w:rPr>
      </w:pPr>
      <w:r w:rsidRPr="00FF129A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32"/>
          <w:szCs w:val="32"/>
        </w:rPr>
        <w:t xml:space="preserve">Companies performing demolition or renovation in Massachusetts MUST test for the presence of Asbestos Containing </w:t>
      </w:r>
      <w:r w:rsidR="00E728DE" w:rsidRPr="00FF129A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32"/>
          <w:szCs w:val="32"/>
        </w:rPr>
        <w:t xml:space="preserve">Building </w:t>
      </w:r>
      <w:r w:rsidRPr="00FF129A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32"/>
          <w:szCs w:val="32"/>
        </w:rPr>
        <w:t>Materials</w:t>
      </w:r>
      <w:r w:rsidR="00E728DE" w:rsidRPr="00FF129A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32"/>
          <w:szCs w:val="32"/>
        </w:rPr>
        <w:t>, (ACBM),</w:t>
      </w:r>
      <w:r w:rsidRPr="00FF129A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32"/>
          <w:szCs w:val="32"/>
        </w:rPr>
        <w:t xml:space="preserve"> regardless of the age of the building.</w:t>
      </w:r>
    </w:p>
    <w:p w14:paraId="6844220C" w14:textId="20DEDDC8" w:rsidR="00DF2A82" w:rsidRPr="0099757E" w:rsidRDefault="00364E4D" w:rsidP="00A67AEA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36"/>
          <w:szCs w:val="36"/>
        </w:rPr>
      </w:pPr>
      <w:r w:rsidRPr="0099757E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36"/>
          <w:szCs w:val="36"/>
        </w:rPr>
        <w:t>GES Environmental can help.</w:t>
      </w:r>
    </w:p>
    <w:p w14:paraId="7340B354" w14:textId="5D546818" w:rsidR="00555240" w:rsidRPr="0099757E" w:rsidRDefault="008362B4" w:rsidP="00A67AEA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36"/>
          <w:szCs w:val="36"/>
        </w:rPr>
      </w:pPr>
      <w:r w:rsidRPr="0099757E">
        <w:rPr>
          <w:rFonts w:asciiTheme="majorHAnsi" w:eastAsia="Times New Roman" w:hAnsiTheme="majorHAnsi" w:cs="Times New Roman"/>
          <w:color w:val="2F5496" w:themeColor="accent1" w:themeShade="BF"/>
          <w:sz w:val="24"/>
          <w:szCs w:val="24"/>
        </w:rPr>
        <w:t>GES Environmental was created to help disaster restoration professionals streamline the mitigation and claim process</w:t>
      </w:r>
      <w:r w:rsidR="00DC68A7" w:rsidRPr="0099757E">
        <w:rPr>
          <w:rFonts w:asciiTheme="majorHAnsi" w:eastAsia="Times New Roman" w:hAnsiTheme="majorHAnsi" w:cs="Times New Roman"/>
          <w:color w:val="2F5496" w:themeColor="accent1" w:themeShade="BF"/>
          <w:sz w:val="24"/>
          <w:szCs w:val="24"/>
        </w:rPr>
        <w:t xml:space="preserve"> by providing quick and accurate </w:t>
      </w:r>
      <w:r w:rsidR="00E728DE" w:rsidRPr="0099757E">
        <w:rPr>
          <w:rFonts w:asciiTheme="majorHAnsi" w:eastAsia="Times New Roman" w:hAnsiTheme="majorHAnsi" w:cs="Times New Roman"/>
          <w:color w:val="2F5496" w:themeColor="accent1" w:themeShade="BF"/>
          <w:sz w:val="24"/>
          <w:szCs w:val="24"/>
        </w:rPr>
        <w:t xml:space="preserve">results and findings </w:t>
      </w:r>
      <w:r w:rsidR="008A5242" w:rsidRPr="0099757E">
        <w:rPr>
          <w:rFonts w:asciiTheme="majorHAnsi" w:eastAsia="Times New Roman" w:hAnsiTheme="majorHAnsi" w:cs="Times New Roman"/>
          <w:color w:val="2F5496" w:themeColor="accent1" w:themeShade="BF"/>
          <w:sz w:val="24"/>
          <w:szCs w:val="24"/>
        </w:rPr>
        <w:t>on sampling</w:t>
      </w:r>
      <w:r w:rsidRPr="0099757E">
        <w:rPr>
          <w:rFonts w:asciiTheme="majorHAnsi" w:eastAsia="Times New Roman" w:hAnsiTheme="majorHAnsi" w:cs="Times New Roman"/>
          <w:color w:val="2F5496" w:themeColor="accent1" w:themeShade="BF"/>
          <w:sz w:val="24"/>
          <w:szCs w:val="24"/>
        </w:rPr>
        <w:t>.</w:t>
      </w:r>
    </w:p>
    <w:p w14:paraId="2B48C24E" w14:textId="77777777" w:rsidR="00843163" w:rsidRPr="008D695B" w:rsidRDefault="00843163" w:rsidP="00A67AEA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1"/>
        <w:rPr>
          <w:rFonts w:asciiTheme="majorHAnsi" w:hAnsiTheme="majorHAnsi"/>
          <w:b/>
          <w:bCs/>
          <w:color w:val="2F5496" w:themeColor="accent1" w:themeShade="BF"/>
          <w:sz w:val="28"/>
          <w:szCs w:val="28"/>
        </w:rPr>
      </w:pPr>
      <w:r w:rsidRPr="008D695B">
        <w:rPr>
          <w:rFonts w:asciiTheme="majorHAnsi" w:hAnsiTheme="majorHAnsi"/>
          <w:b/>
          <w:bCs/>
          <w:color w:val="2F5496" w:themeColor="accent1" w:themeShade="BF"/>
          <w:sz w:val="28"/>
          <w:szCs w:val="28"/>
        </w:rPr>
        <w:t>Are you waiting days for test results?</w:t>
      </w:r>
    </w:p>
    <w:p w14:paraId="2DBE0FC4" w14:textId="29A80C29" w:rsidR="00F745E4" w:rsidRPr="0099757E" w:rsidRDefault="00137649" w:rsidP="00A67AEA">
      <w:pPr>
        <w:pStyle w:val="ListParagraph"/>
        <w:spacing w:before="100" w:beforeAutospacing="1" w:after="100" w:afterAutospacing="1"/>
        <w:outlineLvl w:val="1"/>
        <w:rPr>
          <w:rFonts w:asciiTheme="majorHAnsi" w:hAnsiTheme="majorHAnsi"/>
          <w:color w:val="2F5496" w:themeColor="accent1" w:themeShade="BF"/>
        </w:rPr>
      </w:pPr>
      <w:r w:rsidRPr="0099757E">
        <w:rPr>
          <w:rFonts w:asciiTheme="majorHAnsi" w:hAnsiTheme="majorHAnsi"/>
          <w:color w:val="2F5496" w:themeColor="accent1" w:themeShade="BF"/>
        </w:rPr>
        <w:t xml:space="preserve">GES Environmental will </w:t>
      </w:r>
      <w:r w:rsidR="00276097" w:rsidRPr="0099757E">
        <w:rPr>
          <w:rFonts w:asciiTheme="majorHAnsi" w:hAnsiTheme="majorHAnsi"/>
          <w:color w:val="2F5496" w:themeColor="accent1" w:themeShade="BF"/>
        </w:rPr>
        <w:t xml:space="preserve">typically </w:t>
      </w:r>
      <w:r w:rsidR="00CA1737" w:rsidRPr="0099757E">
        <w:rPr>
          <w:rFonts w:asciiTheme="majorHAnsi" w:hAnsiTheme="majorHAnsi"/>
          <w:color w:val="2F5496" w:themeColor="accent1" w:themeShade="BF"/>
        </w:rPr>
        <w:t>deliver</w:t>
      </w:r>
      <w:r w:rsidR="00276097" w:rsidRPr="0099757E">
        <w:rPr>
          <w:rFonts w:asciiTheme="majorHAnsi" w:hAnsiTheme="majorHAnsi"/>
          <w:color w:val="2F5496" w:themeColor="accent1" w:themeShade="BF"/>
        </w:rPr>
        <w:t xml:space="preserve"> </w:t>
      </w:r>
      <w:r w:rsidR="00CA1737" w:rsidRPr="0099757E">
        <w:rPr>
          <w:rFonts w:asciiTheme="majorHAnsi" w:hAnsiTheme="majorHAnsi"/>
          <w:color w:val="2F5496" w:themeColor="accent1" w:themeShade="BF"/>
        </w:rPr>
        <w:t>your</w:t>
      </w:r>
      <w:r w:rsidRPr="0099757E">
        <w:rPr>
          <w:rFonts w:asciiTheme="majorHAnsi" w:hAnsiTheme="majorHAnsi"/>
          <w:color w:val="2F5496" w:themeColor="accent1" w:themeShade="BF"/>
        </w:rPr>
        <w:t xml:space="preserve"> test results in less than 24 hours and in many </w:t>
      </w:r>
      <w:proofErr w:type="gramStart"/>
      <w:r w:rsidRPr="0099757E">
        <w:rPr>
          <w:rFonts w:asciiTheme="majorHAnsi" w:hAnsiTheme="majorHAnsi"/>
          <w:color w:val="2F5496" w:themeColor="accent1" w:themeShade="BF"/>
        </w:rPr>
        <w:t>cases</w:t>
      </w:r>
      <w:proofErr w:type="gramEnd"/>
      <w:r w:rsidRPr="0099757E">
        <w:rPr>
          <w:rFonts w:asciiTheme="majorHAnsi" w:hAnsiTheme="majorHAnsi"/>
          <w:color w:val="2F5496" w:themeColor="accent1" w:themeShade="BF"/>
        </w:rPr>
        <w:t xml:space="preserve"> </w:t>
      </w:r>
      <w:r w:rsidR="008A5242" w:rsidRPr="0099757E">
        <w:rPr>
          <w:rFonts w:asciiTheme="majorHAnsi" w:hAnsiTheme="majorHAnsi"/>
          <w:color w:val="2F5496" w:themeColor="accent1" w:themeShade="BF"/>
        </w:rPr>
        <w:t xml:space="preserve">you’ll have them </w:t>
      </w:r>
      <w:r w:rsidRPr="0099757E">
        <w:rPr>
          <w:rFonts w:asciiTheme="majorHAnsi" w:hAnsiTheme="majorHAnsi"/>
          <w:color w:val="2F5496" w:themeColor="accent1" w:themeShade="BF"/>
        </w:rPr>
        <w:t>the same day.</w:t>
      </w:r>
      <w:r w:rsidR="00CC7D45" w:rsidRPr="0099757E">
        <w:rPr>
          <w:rFonts w:asciiTheme="majorHAnsi" w:hAnsiTheme="majorHAnsi"/>
          <w:color w:val="2F5496" w:themeColor="accent1" w:themeShade="BF"/>
        </w:rPr>
        <w:t xml:space="preserve"> </w:t>
      </w:r>
    </w:p>
    <w:p w14:paraId="37EC2E9E" w14:textId="4AD8AF80" w:rsidR="00B4024B" w:rsidRPr="008D695B" w:rsidRDefault="00B4024B" w:rsidP="00A67AEA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1"/>
        <w:rPr>
          <w:rFonts w:asciiTheme="majorHAnsi" w:hAnsiTheme="majorHAnsi"/>
          <w:b/>
          <w:color w:val="2F5496" w:themeColor="accent1" w:themeShade="BF"/>
          <w:sz w:val="28"/>
          <w:szCs w:val="28"/>
        </w:rPr>
      </w:pPr>
      <w:r w:rsidRPr="008D695B">
        <w:rPr>
          <w:rFonts w:asciiTheme="majorHAnsi" w:hAnsiTheme="majorHAnsi"/>
          <w:b/>
          <w:color w:val="2F5496" w:themeColor="accent1" w:themeShade="BF"/>
          <w:sz w:val="28"/>
          <w:szCs w:val="28"/>
        </w:rPr>
        <w:t>Do you do Program Work and is Cycle Time Important to you?</w:t>
      </w:r>
    </w:p>
    <w:p w14:paraId="527D87A6" w14:textId="6988C9FD" w:rsidR="0095503C" w:rsidRPr="0099757E" w:rsidRDefault="00F41E37" w:rsidP="00A67AEA">
      <w:pPr>
        <w:pStyle w:val="ListParagraph"/>
        <w:spacing w:before="100" w:beforeAutospacing="1" w:after="100" w:afterAutospacing="1"/>
        <w:outlineLvl w:val="1"/>
        <w:rPr>
          <w:rFonts w:asciiTheme="majorHAnsi" w:hAnsiTheme="majorHAnsi"/>
          <w:color w:val="2F5496" w:themeColor="accent1" w:themeShade="BF"/>
        </w:rPr>
      </w:pPr>
      <w:r w:rsidRPr="0099757E">
        <w:rPr>
          <w:rFonts w:asciiTheme="majorHAnsi" w:hAnsiTheme="majorHAnsi"/>
          <w:color w:val="2F5496" w:themeColor="accent1" w:themeShade="BF"/>
        </w:rPr>
        <w:t>Quick turn around time on test results will help you meet your metrics, reduce severities and provide exceptional service to the insured</w:t>
      </w:r>
      <w:r w:rsidR="001A57EF" w:rsidRPr="0099757E">
        <w:rPr>
          <w:rFonts w:asciiTheme="majorHAnsi" w:hAnsiTheme="majorHAnsi"/>
          <w:color w:val="2F5496" w:themeColor="accent1" w:themeShade="BF"/>
        </w:rPr>
        <w:t xml:space="preserve"> and your insurance customers.</w:t>
      </w:r>
    </w:p>
    <w:p w14:paraId="48AFC7D4" w14:textId="77777777" w:rsidR="0099757E" w:rsidRPr="008D695B" w:rsidRDefault="0099757E" w:rsidP="0099757E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1"/>
        <w:rPr>
          <w:rFonts w:asciiTheme="majorHAnsi" w:hAnsiTheme="majorHAnsi"/>
          <w:b/>
          <w:color w:val="2F5496" w:themeColor="accent1" w:themeShade="BF"/>
          <w:sz w:val="28"/>
          <w:szCs w:val="28"/>
        </w:rPr>
      </w:pPr>
      <w:r w:rsidRPr="008D695B">
        <w:rPr>
          <w:rFonts w:asciiTheme="majorHAnsi" w:hAnsiTheme="majorHAnsi"/>
          <w:b/>
          <w:color w:val="2F5496" w:themeColor="accent1" w:themeShade="BF"/>
          <w:sz w:val="28"/>
          <w:szCs w:val="28"/>
        </w:rPr>
        <w:t>Does the company you use ask the lab to point count samples for greatest accuracy?</w:t>
      </w:r>
    </w:p>
    <w:p w14:paraId="1A91FACB" w14:textId="77777777" w:rsidR="0099757E" w:rsidRPr="0099757E" w:rsidRDefault="0099757E" w:rsidP="0099757E">
      <w:pPr>
        <w:pStyle w:val="ListParagraph"/>
        <w:spacing w:before="100" w:beforeAutospacing="1" w:after="100" w:afterAutospacing="1"/>
        <w:outlineLvl w:val="1"/>
        <w:rPr>
          <w:rFonts w:asciiTheme="majorHAnsi" w:hAnsiTheme="majorHAnsi"/>
          <w:noProof/>
          <w:color w:val="2F5496" w:themeColor="accent1" w:themeShade="BF"/>
        </w:rPr>
      </w:pPr>
      <w:r w:rsidRPr="0099757E">
        <w:rPr>
          <w:rFonts w:asciiTheme="majorHAnsi" w:hAnsiTheme="majorHAnsi"/>
          <w:color w:val="2F5496" w:themeColor="accent1" w:themeShade="BF"/>
        </w:rPr>
        <w:t>Point counting provides the most sophisticated analysis of samples and in many cases is able to rule out the need for time consuming and expensive abatement protocols.</w:t>
      </w:r>
    </w:p>
    <w:p w14:paraId="3FB9E094" w14:textId="77777777" w:rsidR="0099757E" w:rsidRPr="00FF129A" w:rsidRDefault="0099757E" w:rsidP="00A67AEA">
      <w:pPr>
        <w:pStyle w:val="ListParagraph"/>
        <w:spacing w:before="100" w:beforeAutospacing="1" w:after="100" w:afterAutospacing="1"/>
        <w:outlineLvl w:val="1"/>
        <w:rPr>
          <w:rFonts w:asciiTheme="majorHAnsi" w:hAnsiTheme="majorHAnsi"/>
          <w:noProof/>
          <w:sz w:val="16"/>
          <w:szCs w:val="16"/>
        </w:rPr>
      </w:pPr>
    </w:p>
    <w:p w14:paraId="3EE1687B" w14:textId="3D978552" w:rsidR="0095503C" w:rsidRPr="0099757E" w:rsidRDefault="001A57EF" w:rsidP="0095503C">
      <w:pPr>
        <w:jc w:val="center"/>
        <w:rPr>
          <w:rFonts w:asciiTheme="majorHAnsi" w:hAnsiTheme="majorHAnsi"/>
          <w:color w:val="2F5496" w:themeColor="accent1" w:themeShade="BF"/>
          <w:sz w:val="40"/>
          <w:szCs w:val="40"/>
        </w:rPr>
      </w:pPr>
      <w:r w:rsidRPr="0099757E">
        <w:rPr>
          <w:rFonts w:asciiTheme="majorHAnsi" w:eastAsia="Times New Roman" w:hAnsiTheme="majorHAnsi" w:cs="Times New Roman"/>
          <w:b/>
          <w:color w:val="2F5496" w:themeColor="accent1" w:themeShade="BF"/>
          <w:sz w:val="40"/>
          <w:szCs w:val="40"/>
        </w:rPr>
        <w:t>Choose GES Environmental</w:t>
      </w:r>
      <w:r w:rsidR="004F4BAC" w:rsidRPr="0099757E">
        <w:rPr>
          <w:rFonts w:asciiTheme="majorHAnsi" w:eastAsia="Times New Roman" w:hAnsiTheme="majorHAnsi" w:cs="Times New Roman"/>
          <w:b/>
          <w:color w:val="2F5496" w:themeColor="accent1" w:themeShade="BF"/>
          <w:sz w:val="40"/>
          <w:szCs w:val="40"/>
        </w:rPr>
        <w:t>, A Company You Can Trust</w:t>
      </w:r>
      <w:r w:rsidR="00D96D82" w:rsidRPr="0099757E">
        <w:rPr>
          <w:rFonts w:asciiTheme="majorHAnsi" w:eastAsia="Times New Roman" w:hAnsiTheme="majorHAnsi" w:cs="Times New Roman"/>
          <w:b/>
          <w:color w:val="2F5496" w:themeColor="accent1" w:themeShade="BF"/>
          <w:sz w:val="40"/>
          <w:szCs w:val="40"/>
        </w:rPr>
        <w:t xml:space="preserve">                                            </w:t>
      </w:r>
    </w:p>
    <w:p w14:paraId="49EBD2D4" w14:textId="77777777" w:rsidR="00446F40" w:rsidRDefault="00193719" w:rsidP="004F4BAC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color w:val="2F5496" w:themeColor="accent1" w:themeShade="BF"/>
          <w:kern w:val="36"/>
          <w:sz w:val="48"/>
          <w:szCs w:val="48"/>
        </w:rPr>
      </w:pPr>
      <w:r w:rsidRPr="0099757E">
        <w:rPr>
          <w:rFonts w:asciiTheme="majorHAnsi" w:eastAsia="Times New Roman" w:hAnsiTheme="majorHAnsi" w:cs="Times New Roman"/>
          <w:b/>
          <w:bCs/>
          <w:color w:val="2F5496" w:themeColor="accent1" w:themeShade="BF"/>
          <w:kern w:val="36"/>
          <w:sz w:val="48"/>
          <w:szCs w:val="48"/>
        </w:rPr>
        <w:t>888-830-6557</w:t>
      </w:r>
      <w:r w:rsidR="008D695B">
        <w:rPr>
          <w:rFonts w:asciiTheme="majorHAnsi" w:eastAsia="Times New Roman" w:hAnsiTheme="majorHAnsi" w:cs="Times New Roman"/>
          <w:b/>
          <w:bCs/>
          <w:color w:val="2F5496" w:themeColor="accent1" w:themeShade="BF"/>
          <w:kern w:val="36"/>
          <w:sz w:val="48"/>
          <w:szCs w:val="48"/>
        </w:rPr>
        <w:t xml:space="preserve"> </w:t>
      </w:r>
      <w:r w:rsidR="00446F40">
        <w:rPr>
          <w:rFonts w:asciiTheme="majorHAnsi" w:eastAsia="Times New Roman" w:hAnsiTheme="majorHAnsi" w:cs="Times New Roman"/>
          <w:b/>
          <w:bCs/>
          <w:color w:val="2F5496" w:themeColor="accent1" w:themeShade="BF"/>
          <w:kern w:val="36"/>
          <w:sz w:val="48"/>
          <w:szCs w:val="48"/>
        </w:rPr>
        <w:t xml:space="preserve">     </w:t>
      </w:r>
      <w:bookmarkStart w:id="0" w:name="_GoBack"/>
      <w:bookmarkEnd w:id="0"/>
    </w:p>
    <w:p w14:paraId="3CC0C2C5" w14:textId="0FE3BA2B" w:rsidR="006545A4" w:rsidRPr="00446F40" w:rsidRDefault="00446F40" w:rsidP="004F4BAC">
      <w:pPr>
        <w:spacing w:before="100" w:beforeAutospacing="1" w:after="100" w:afterAutospacing="1" w:line="240" w:lineRule="auto"/>
        <w:jc w:val="center"/>
        <w:outlineLvl w:val="0"/>
        <w:rPr>
          <w:rFonts w:asciiTheme="majorHAnsi" w:hAnsiTheme="majorHAnsi"/>
          <w:b/>
          <w:color w:val="2F5496" w:themeColor="accent1" w:themeShade="BF"/>
          <w:sz w:val="36"/>
          <w:szCs w:val="36"/>
        </w:rPr>
      </w:pPr>
      <w:r w:rsidRPr="00446F40">
        <w:rPr>
          <w:rFonts w:asciiTheme="majorHAnsi" w:eastAsia="Times New Roman" w:hAnsiTheme="majorHAnsi" w:cs="Times New Roman"/>
          <w:b/>
          <w:bCs/>
          <w:color w:val="2F5496" w:themeColor="accent1" w:themeShade="BF"/>
          <w:kern w:val="36"/>
          <w:sz w:val="36"/>
          <w:szCs w:val="36"/>
        </w:rPr>
        <w:t xml:space="preserve"> </w:t>
      </w:r>
      <w:r w:rsidR="006545A4" w:rsidRPr="00446F40">
        <w:rPr>
          <w:rFonts w:asciiTheme="majorHAnsi" w:hAnsiTheme="majorHAnsi"/>
          <w:b/>
          <w:color w:val="2F5496" w:themeColor="accent1" w:themeShade="BF"/>
          <w:sz w:val="36"/>
          <w:szCs w:val="36"/>
        </w:rPr>
        <w:t>For More Information contact info@GESenviro.com</w:t>
      </w:r>
    </w:p>
    <w:sectPr w:rsidR="006545A4" w:rsidRPr="00446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B5853"/>
    <w:multiLevelType w:val="hybridMultilevel"/>
    <w:tmpl w:val="7B40C986"/>
    <w:lvl w:ilvl="0" w:tplc="B0E27A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A2E6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FE48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7A43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0258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78F4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4849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D2C0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0AE5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F24C1"/>
    <w:multiLevelType w:val="hybridMultilevel"/>
    <w:tmpl w:val="8026C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68F"/>
    <w:rsid w:val="00057E18"/>
    <w:rsid w:val="000A7947"/>
    <w:rsid w:val="000D6CBF"/>
    <w:rsid w:val="00100C64"/>
    <w:rsid w:val="00127102"/>
    <w:rsid w:val="00127824"/>
    <w:rsid w:val="00137649"/>
    <w:rsid w:val="00193719"/>
    <w:rsid w:val="001A57EF"/>
    <w:rsid w:val="0026412E"/>
    <w:rsid w:val="002730A9"/>
    <w:rsid w:val="00276097"/>
    <w:rsid w:val="002E2393"/>
    <w:rsid w:val="00314649"/>
    <w:rsid w:val="00322E97"/>
    <w:rsid w:val="00357B1A"/>
    <w:rsid w:val="00364E4D"/>
    <w:rsid w:val="00397816"/>
    <w:rsid w:val="003C0C74"/>
    <w:rsid w:val="00446F40"/>
    <w:rsid w:val="0046230C"/>
    <w:rsid w:val="004B5C81"/>
    <w:rsid w:val="004F4BAC"/>
    <w:rsid w:val="00541431"/>
    <w:rsid w:val="00555240"/>
    <w:rsid w:val="0056256E"/>
    <w:rsid w:val="0057768F"/>
    <w:rsid w:val="005F5404"/>
    <w:rsid w:val="00614BEF"/>
    <w:rsid w:val="00645028"/>
    <w:rsid w:val="006545A4"/>
    <w:rsid w:val="00685843"/>
    <w:rsid w:val="006C4C6C"/>
    <w:rsid w:val="006F14CA"/>
    <w:rsid w:val="00727185"/>
    <w:rsid w:val="007553E8"/>
    <w:rsid w:val="00773088"/>
    <w:rsid w:val="007B6106"/>
    <w:rsid w:val="008362B4"/>
    <w:rsid w:val="00841124"/>
    <w:rsid w:val="00843163"/>
    <w:rsid w:val="008A0B2F"/>
    <w:rsid w:val="008A5242"/>
    <w:rsid w:val="008D254A"/>
    <w:rsid w:val="008D695B"/>
    <w:rsid w:val="008F7A55"/>
    <w:rsid w:val="00925CD7"/>
    <w:rsid w:val="0095503C"/>
    <w:rsid w:val="009556A3"/>
    <w:rsid w:val="00970F57"/>
    <w:rsid w:val="00982905"/>
    <w:rsid w:val="0099757E"/>
    <w:rsid w:val="009B233B"/>
    <w:rsid w:val="009B35B0"/>
    <w:rsid w:val="009D0390"/>
    <w:rsid w:val="009D3DBA"/>
    <w:rsid w:val="00A67AEA"/>
    <w:rsid w:val="00AD63EA"/>
    <w:rsid w:val="00B2217D"/>
    <w:rsid w:val="00B22FE7"/>
    <w:rsid w:val="00B24D51"/>
    <w:rsid w:val="00B4024B"/>
    <w:rsid w:val="00B86B17"/>
    <w:rsid w:val="00C33726"/>
    <w:rsid w:val="00CA1737"/>
    <w:rsid w:val="00CB3E3B"/>
    <w:rsid w:val="00CC7D45"/>
    <w:rsid w:val="00D33A06"/>
    <w:rsid w:val="00D92AB3"/>
    <w:rsid w:val="00D96D82"/>
    <w:rsid w:val="00DC68A7"/>
    <w:rsid w:val="00DD43DC"/>
    <w:rsid w:val="00DF2A82"/>
    <w:rsid w:val="00E07F92"/>
    <w:rsid w:val="00E25345"/>
    <w:rsid w:val="00E728DE"/>
    <w:rsid w:val="00E87B3E"/>
    <w:rsid w:val="00F31875"/>
    <w:rsid w:val="00F41E37"/>
    <w:rsid w:val="00F745E4"/>
    <w:rsid w:val="00F97AB9"/>
    <w:rsid w:val="00FF129A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228D9"/>
  <w15:chartTrackingRefBased/>
  <w15:docId w15:val="{1A19D2B0-220F-4EFC-9E24-59E2CBC6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3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0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8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1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Friedman</dc:creator>
  <cp:keywords/>
  <dc:description/>
  <cp:lastModifiedBy>Sarah Friedman</cp:lastModifiedBy>
  <cp:revision>20</cp:revision>
  <cp:lastPrinted>2018-08-22T17:41:00Z</cp:lastPrinted>
  <dcterms:created xsi:type="dcterms:W3CDTF">2017-03-21T23:07:00Z</dcterms:created>
  <dcterms:modified xsi:type="dcterms:W3CDTF">2019-06-05T13:00:00Z</dcterms:modified>
</cp:coreProperties>
</file>